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81DC" w14:textId="1E42F450" w:rsidR="008B3F89" w:rsidRDefault="008B3F89" w:rsidP="00D4543C"/>
    <w:p w14:paraId="586992F6" w14:textId="77777777" w:rsidR="00413AFF" w:rsidRDefault="00413AFF" w:rsidP="00D4543C"/>
    <w:p w14:paraId="6537D07D" w14:textId="77777777" w:rsidR="00413AFF" w:rsidRDefault="00413AFF" w:rsidP="00D4543C"/>
    <w:p w14:paraId="2946458C" w14:textId="77777777" w:rsidR="00413AFF" w:rsidRDefault="00413AFF" w:rsidP="00D4543C"/>
    <w:p w14:paraId="07E6C230" w14:textId="77777777" w:rsidR="00413AFF" w:rsidRDefault="00413AFF" w:rsidP="00D4543C"/>
    <w:p w14:paraId="3AB45300" w14:textId="77777777" w:rsidR="00C86D6B" w:rsidRDefault="00C86D6B"/>
    <w:p w14:paraId="32E0FD3E" w14:textId="49645852" w:rsidR="00C86D6B" w:rsidRDefault="00556D07">
      <w:r>
        <w:t>30 March 2023</w:t>
      </w:r>
    </w:p>
    <w:p w14:paraId="7C600FFB" w14:textId="2992D70F" w:rsidR="00C86D6B" w:rsidRDefault="00CD2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Parole Board Queensland No Body</w:t>
      </w:r>
      <w:r w:rsidR="002561A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No Parole Hearing</w:t>
      </w:r>
    </w:p>
    <w:p w14:paraId="5F3F5EA0" w14:textId="77777777" w:rsidR="005B3948" w:rsidRDefault="005B3948">
      <w:pPr>
        <w:rPr>
          <w:b/>
          <w:sz w:val="28"/>
          <w:szCs w:val="28"/>
        </w:rPr>
      </w:pPr>
    </w:p>
    <w:p w14:paraId="7AADEBA0" w14:textId="3C64F555" w:rsidR="005B3948" w:rsidRDefault="005B3948" w:rsidP="002561A3">
      <w:pPr>
        <w:jc w:val="both"/>
        <w:rPr>
          <w:rFonts w:cs="Arial"/>
        </w:rPr>
      </w:pPr>
      <w:r w:rsidRPr="00A55E56">
        <w:rPr>
          <w:rFonts w:cs="Arial"/>
        </w:rPr>
        <w:t xml:space="preserve">On </w:t>
      </w:r>
      <w:r>
        <w:rPr>
          <w:rFonts w:cs="Arial"/>
        </w:rPr>
        <w:t>13 June 1990</w:t>
      </w:r>
      <w:r w:rsidRPr="00A55E56">
        <w:rPr>
          <w:rFonts w:cs="Arial"/>
        </w:rPr>
        <w:t>,</w:t>
      </w:r>
      <w:r>
        <w:rPr>
          <w:rFonts w:cs="Arial"/>
        </w:rPr>
        <w:t xml:space="preserve"> John William Bennett was sentenced to </w:t>
      </w:r>
      <w:r w:rsidR="002561A3">
        <w:rPr>
          <w:rFonts w:cs="Arial"/>
        </w:rPr>
        <w:t>l</w:t>
      </w:r>
      <w:r>
        <w:rPr>
          <w:rFonts w:cs="Arial"/>
        </w:rPr>
        <w:t xml:space="preserve">ife imprisonment for the </w:t>
      </w:r>
      <w:r w:rsidR="002561A3">
        <w:rPr>
          <w:rFonts w:cs="Arial"/>
        </w:rPr>
        <w:t>m</w:t>
      </w:r>
      <w:r>
        <w:rPr>
          <w:rFonts w:cs="Arial"/>
        </w:rPr>
        <w:t xml:space="preserve">urder of Kelly </w:t>
      </w:r>
      <w:r w:rsidR="002561A3">
        <w:rPr>
          <w:rFonts w:cs="Arial"/>
        </w:rPr>
        <w:t xml:space="preserve">Anne </w:t>
      </w:r>
      <w:r>
        <w:rPr>
          <w:rFonts w:cs="Arial"/>
        </w:rPr>
        <w:t>Jones</w:t>
      </w:r>
      <w:r w:rsidR="002561A3">
        <w:rPr>
          <w:rFonts w:cs="Arial"/>
        </w:rPr>
        <w:t>, aged three.</w:t>
      </w:r>
    </w:p>
    <w:p w14:paraId="7D355281" w14:textId="77777777" w:rsidR="005B3948" w:rsidRDefault="005B3948" w:rsidP="002561A3">
      <w:pPr>
        <w:jc w:val="both"/>
        <w:rPr>
          <w:rFonts w:cs="Arial"/>
        </w:rPr>
      </w:pPr>
    </w:p>
    <w:p w14:paraId="01AB28F6" w14:textId="08249A45" w:rsidR="005B3948" w:rsidRDefault="005B3948" w:rsidP="002561A3">
      <w:pPr>
        <w:jc w:val="both"/>
        <w:rPr>
          <w:rFonts w:cs="Arial"/>
        </w:rPr>
      </w:pPr>
      <w:r>
        <w:rPr>
          <w:rFonts w:cs="Arial"/>
        </w:rPr>
        <w:t>Mr Bennett has applied for parole. Kelly Jones’ remains have not been located. Mr Bennett is a No Body</w:t>
      </w:r>
      <w:r w:rsidR="002561A3">
        <w:rPr>
          <w:rFonts w:cs="Arial"/>
        </w:rPr>
        <w:t>-</w:t>
      </w:r>
      <w:r>
        <w:rPr>
          <w:rFonts w:cs="Arial"/>
        </w:rPr>
        <w:t xml:space="preserve"> No Parole prisoner.  </w:t>
      </w:r>
    </w:p>
    <w:p w14:paraId="1E4F0FDB" w14:textId="77777777" w:rsidR="005B3948" w:rsidRDefault="005B3948" w:rsidP="002561A3">
      <w:pPr>
        <w:jc w:val="both"/>
        <w:rPr>
          <w:rFonts w:cs="Arial"/>
        </w:rPr>
      </w:pPr>
    </w:p>
    <w:p w14:paraId="5A1FF7A9" w14:textId="4736EDBD" w:rsidR="005B3948" w:rsidRDefault="005B3948" w:rsidP="002561A3">
      <w:pPr>
        <w:jc w:val="both"/>
        <w:rPr>
          <w:rFonts w:cs="Arial"/>
        </w:rPr>
      </w:pPr>
      <w:r>
        <w:rPr>
          <w:rFonts w:cs="Arial"/>
        </w:rPr>
        <w:t>On 31 March 2023 the Parole Board Queensland will meet to consider whether Mr Bennett has given satisfactory cooperation in the investigation of the homicide offence to identify the victim’s location.</w:t>
      </w:r>
    </w:p>
    <w:p w14:paraId="176CFA98" w14:textId="77777777" w:rsidR="005B3948" w:rsidRDefault="005B3948" w:rsidP="002561A3">
      <w:pPr>
        <w:jc w:val="both"/>
        <w:rPr>
          <w:rFonts w:cs="Arial"/>
        </w:rPr>
      </w:pPr>
    </w:p>
    <w:p w14:paraId="4AD657C9" w14:textId="21F8A599" w:rsidR="005B3948" w:rsidRDefault="005B3948" w:rsidP="002561A3">
      <w:pPr>
        <w:jc w:val="both"/>
        <w:rPr>
          <w:rFonts w:cs="Arial"/>
        </w:rPr>
      </w:pPr>
      <w:r>
        <w:rPr>
          <w:rFonts w:cs="Arial"/>
        </w:rPr>
        <w:t>This matter will be heard at 9am on 31 March 2023 in Courtroom 17, Level 4, Brisbane Magistrates Court.</w:t>
      </w:r>
    </w:p>
    <w:p w14:paraId="1BF28733" w14:textId="77777777" w:rsidR="005B3948" w:rsidRDefault="005B3948" w:rsidP="002561A3">
      <w:pPr>
        <w:jc w:val="both"/>
        <w:rPr>
          <w:rFonts w:cs="Arial"/>
        </w:rPr>
      </w:pPr>
    </w:p>
    <w:p w14:paraId="42396673" w14:textId="77777777" w:rsidR="005B3948" w:rsidRDefault="005B3948" w:rsidP="002561A3">
      <w:pPr>
        <w:jc w:val="both"/>
        <w:rPr>
          <w:rFonts w:cs="Arial"/>
        </w:rPr>
      </w:pPr>
      <w:r>
        <w:rPr>
          <w:rFonts w:cs="Arial"/>
        </w:rPr>
        <w:t xml:space="preserve">The Board’s decision about whether the prisoner has given satisfactory cooperation will be published </w:t>
      </w:r>
      <w:proofErr w:type="gramStart"/>
      <w:r>
        <w:rPr>
          <w:rFonts w:cs="Arial"/>
        </w:rPr>
        <w:t>at a later date</w:t>
      </w:r>
      <w:proofErr w:type="gramEnd"/>
      <w:r>
        <w:rPr>
          <w:rFonts w:cs="Arial"/>
        </w:rPr>
        <w:t>.</w:t>
      </w:r>
    </w:p>
    <w:p w14:paraId="2F1C2916" w14:textId="77777777" w:rsidR="005B3948" w:rsidRDefault="005B3948" w:rsidP="005B3948">
      <w:pPr>
        <w:rPr>
          <w:rFonts w:cs="Arial"/>
        </w:rPr>
      </w:pPr>
    </w:p>
    <w:p w14:paraId="27961608" w14:textId="77777777" w:rsidR="00CD2B87" w:rsidRDefault="00CD2B87" w:rsidP="00D4543C"/>
    <w:p w14:paraId="43D8031A" w14:textId="77777777" w:rsidR="00413AFF" w:rsidRDefault="00C86D6B" w:rsidP="00D4543C">
      <w:r>
        <w:t>ENDS</w:t>
      </w:r>
    </w:p>
    <w:sectPr w:rsidR="00413AFF" w:rsidSect="00AE7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7D6E" w14:textId="77777777" w:rsidR="00075967" w:rsidRDefault="00075967" w:rsidP="00637357">
      <w:pPr>
        <w:spacing w:after="0" w:line="240" w:lineRule="auto"/>
      </w:pPr>
      <w:r>
        <w:separator/>
      </w:r>
    </w:p>
  </w:endnote>
  <w:endnote w:type="continuationSeparator" w:id="0">
    <w:p w14:paraId="304DA3CE" w14:textId="77777777" w:rsidR="00075967" w:rsidRDefault="00075967" w:rsidP="0063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7603" w14:textId="77777777" w:rsidR="00796DF5" w:rsidRDefault="00796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079615"/>
      <w:docPartObj>
        <w:docPartGallery w:val="Page Numbers (Bottom of Page)"/>
        <w:docPartUnique/>
      </w:docPartObj>
    </w:sdtPr>
    <w:sdtEndPr/>
    <w:sdtContent>
      <w:p w14:paraId="3E626606" w14:textId="77777777" w:rsidR="00F60D7E" w:rsidRDefault="00CB3A9F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E0D04F8" wp14:editId="148481AD">
                  <wp:simplePos x="0" y="0"/>
                  <wp:positionH relativeFrom="column">
                    <wp:posOffset>-414337</wp:posOffset>
                  </wp:positionH>
                  <wp:positionV relativeFrom="paragraph">
                    <wp:posOffset>-118110</wp:posOffset>
                  </wp:positionV>
                  <wp:extent cx="6462712" cy="0"/>
                  <wp:effectExtent l="0" t="0" r="1460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6271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31BEA6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-9.3pt" to="476.2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" strokecolor="#1f497d [3215]"/>
              </w:pict>
            </mc:Fallback>
          </mc:AlternateContent>
        </w:r>
        <w:r w:rsidR="00F60D7E"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A6F8CAF" wp14:editId="6474F04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70183723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="Arial" w:hAnsi="Arial" w:cs="Arial"/>
                                  <w:color w:val="1F497D" w:themeColor="text2"/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Arial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id w:val="-1796748443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1B727B2E" w14:textId="77777777" w:rsidR="00F60D7E" w:rsidRPr="00CB3A9F" w:rsidRDefault="00F60D7E">
                                      <w:pPr>
                                        <w:jc w:val="center"/>
                                        <w:rPr>
                                          <w:rFonts w:eastAsiaTheme="majorEastAsia" w:cs="Arial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B3A9F">
                                        <w:rPr>
                                          <w:rFonts w:eastAsiaTheme="minorEastAsia" w:cs="Arial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CB3A9F">
                                        <w:rPr>
                                          <w:rFonts w:cs="Arial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instrText xml:space="preserve"> PAGE   \* MERGEFORMAT </w:instrText>
                                      </w:r>
                                      <w:r w:rsidRPr="00CB3A9F">
                                        <w:rPr>
                                          <w:rFonts w:eastAsiaTheme="minorEastAsia" w:cs="Arial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A507F6" w:rsidRPr="00A507F6">
                                        <w:rPr>
                                          <w:rFonts w:eastAsiaTheme="majorEastAsia" w:cs="Arial"/>
                                          <w:noProof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 w:rsidRPr="00CB3A9F">
                                        <w:rPr>
                                          <w:rFonts w:eastAsiaTheme="majorEastAsia" w:cs="Arial"/>
                                          <w:noProof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6F8CAF" id="Rectangle 1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70183723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="Arial" w:hAnsi="Arial" w:cs="Arial"/>
                            <w:color w:val="1F497D" w:themeColor="text2"/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Arial"/>
                                <w:color w:val="1F497D" w:themeColor="text2"/>
                                <w:sz w:val="24"/>
                                <w:szCs w:val="24"/>
                              </w:rPr>
                              <w:id w:val="-179674844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1B727B2E" w14:textId="77777777" w:rsidR="00F60D7E" w:rsidRPr="00CB3A9F" w:rsidRDefault="00F60D7E">
                                <w:pPr>
                                  <w:jc w:val="center"/>
                                  <w:rPr>
                                    <w:rFonts w:eastAsiaTheme="majorEastAsia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  <w:r w:rsidRPr="00CB3A9F">
                                  <w:rPr>
                                    <w:rFonts w:eastAsiaTheme="minorEastAsia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CB3A9F">
                                  <w:rPr>
                                    <w:rFonts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 w:rsidRPr="00CB3A9F">
                                  <w:rPr>
                                    <w:rFonts w:eastAsiaTheme="minorEastAsia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A507F6" w:rsidRPr="00A507F6">
                                  <w:rPr>
                                    <w:rFonts w:eastAsiaTheme="majorEastAsia" w:cs="Arial"/>
                                    <w:noProof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CB3A9F">
                                  <w:rPr>
                                    <w:rFonts w:eastAsiaTheme="majorEastAsia" w:cs="Arial"/>
                                    <w:noProof/>
                                    <w:color w:val="1F497D" w:themeColor="text2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8A0C" w14:textId="77777777" w:rsidR="00796DF5" w:rsidRDefault="00796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D387" w14:textId="77777777" w:rsidR="00075967" w:rsidRDefault="00075967" w:rsidP="00637357">
      <w:pPr>
        <w:spacing w:after="0" w:line="240" w:lineRule="auto"/>
      </w:pPr>
      <w:r>
        <w:separator/>
      </w:r>
    </w:p>
  </w:footnote>
  <w:footnote w:type="continuationSeparator" w:id="0">
    <w:p w14:paraId="1E244381" w14:textId="77777777" w:rsidR="00075967" w:rsidRDefault="00075967" w:rsidP="0063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A3F9" w14:textId="77777777" w:rsidR="00796DF5" w:rsidRDefault="00796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6F6" w14:textId="77777777" w:rsidR="00CB3A9F" w:rsidRDefault="00CB3A9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0" allowOverlap="1" wp14:anchorId="3A47D283" wp14:editId="7063C1C1">
          <wp:simplePos x="0" y="0"/>
          <wp:positionH relativeFrom="column">
            <wp:posOffset>-808614</wp:posOffset>
          </wp:positionH>
          <wp:positionV relativeFrom="page">
            <wp:posOffset>90170</wp:posOffset>
          </wp:positionV>
          <wp:extent cx="7484533" cy="469840"/>
          <wp:effectExtent l="0" t="0" r="0" b="6985"/>
          <wp:wrapNone/>
          <wp:docPr id="1" name="Picture 1" descr="R:\Corporate Governance\Administration\Office of the Commissioner\3. Engagement Team\Engagement\Corporate Identity\2017\Report\Reportinside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Corporate Governance\Administration\Office of the Commissioner\3. Engagement Team\Engagement\Corporate Identity\2017\Report\Reportinside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533" cy="46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E5E2" w14:textId="77777777" w:rsidR="00D4543C" w:rsidRDefault="00F30B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0" allowOverlap="1" wp14:anchorId="753405A0" wp14:editId="67C8BFC9">
          <wp:simplePos x="0" y="0"/>
          <wp:positionH relativeFrom="column">
            <wp:posOffset>-891822</wp:posOffset>
          </wp:positionH>
          <wp:positionV relativeFrom="page">
            <wp:posOffset>22578</wp:posOffset>
          </wp:positionV>
          <wp:extent cx="7512344" cy="10623927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rporate Governance\Administration\Office of the Commissioner\3. Engagement Team\Engagement\Corporate Identity\2017\Media template\Working files\media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2344" cy="10623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F5"/>
    <w:rsid w:val="00075967"/>
    <w:rsid w:val="00134F03"/>
    <w:rsid w:val="001536C5"/>
    <w:rsid w:val="002129CE"/>
    <w:rsid w:val="002561A3"/>
    <w:rsid w:val="00321400"/>
    <w:rsid w:val="0036106A"/>
    <w:rsid w:val="003806D3"/>
    <w:rsid w:val="00413AFF"/>
    <w:rsid w:val="00497463"/>
    <w:rsid w:val="004D1A9E"/>
    <w:rsid w:val="00534491"/>
    <w:rsid w:val="00556D07"/>
    <w:rsid w:val="005B3948"/>
    <w:rsid w:val="005D3E51"/>
    <w:rsid w:val="00637357"/>
    <w:rsid w:val="00796DF5"/>
    <w:rsid w:val="008B3F89"/>
    <w:rsid w:val="00927003"/>
    <w:rsid w:val="00974413"/>
    <w:rsid w:val="009E2D60"/>
    <w:rsid w:val="00A36B4B"/>
    <w:rsid w:val="00A507F6"/>
    <w:rsid w:val="00AE27F6"/>
    <w:rsid w:val="00AE74B3"/>
    <w:rsid w:val="00BA6242"/>
    <w:rsid w:val="00C36722"/>
    <w:rsid w:val="00C86D6B"/>
    <w:rsid w:val="00CB3A9F"/>
    <w:rsid w:val="00CD2B87"/>
    <w:rsid w:val="00D4543C"/>
    <w:rsid w:val="00DA0152"/>
    <w:rsid w:val="00DB184D"/>
    <w:rsid w:val="00ED5733"/>
    <w:rsid w:val="00F06D2E"/>
    <w:rsid w:val="00F30BA3"/>
    <w:rsid w:val="00F60D7E"/>
    <w:rsid w:val="00F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6798C"/>
  <w15:docId w15:val="{A642B3D7-D32D-4F6B-BBDC-2C94490B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4B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4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4B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48DD4" w:themeColor="text2" w:themeTint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57"/>
  </w:style>
  <w:style w:type="paragraph" w:styleId="Footer">
    <w:name w:val="footer"/>
    <w:basedOn w:val="Normal"/>
    <w:link w:val="FooterChar"/>
    <w:uiPriority w:val="99"/>
    <w:unhideWhenUsed/>
    <w:rsid w:val="0063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357"/>
  </w:style>
  <w:style w:type="paragraph" w:styleId="BalloonText">
    <w:name w:val="Balloon Text"/>
    <w:basedOn w:val="Normal"/>
    <w:link w:val="BalloonTextChar"/>
    <w:uiPriority w:val="99"/>
    <w:semiHidden/>
    <w:unhideWhenUsed/>
    <w:rsid w:val="0063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74B3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E74B3"/>
    <w:rPr>
      <w:rFonts w:ascii="Arial" w:eastAsiaTheme="majorEastAsia" w:hAnsi="Arial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4B3"/>
    <w:rPr>
      <w:rFonts w:ascii="Arial" w:eastAsiaTheme="majorEastAsia" w:hAnsi="Arial" w:cstheme="majorBidi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74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4B3"/>
    <w:rPr>
      <w:rFonts w:ascii="Arial" w:eastAsiaTheme="majorEastAsia" w:hAnsi="Arial" w:cstheme="majorBidi"/>
      <w:b/>
      <w:color w:val="1F497D" w:themeColor="text2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4B3"/>
    <w:pPr>
      <w:numPr>
        <w:ilvl w:val="1"/>
      </w:numPr>
    </w:pPr>
    <w:rPr>
      <w:rFonts w:eastAsiaTheme="majorEastAsia" w:cstheme="majorBidi"/>
      <w:i/>
      <w:iCs/>
      <w:color w:val="548DD4" w:themeColor="text2" w:themeTint="9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74B3"/>
    <w:rPr>
      <w:rFonts w:ascii="Arial" w:eastAsiaTheme="majorEastAsia" w:hAnsi="Arial" w:cstheme="majorBidi"/>
      <w:i/>
      <w:iCs/>
      <w:color w:val="548DD4" w:themeColor="text2" w:themeTint="99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3051-CB5A-4258-A1A3-4EB49EDC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Safety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Moir, Fiona</dc:creator>
  <cp:keywords/>
  <dc:description/>
  <cp:lastModifiedBy>Hendy, Lisa</cp:lastModifiedBy>
  <cp:revision>2</cp:revision>
  <cp:lastPrinted>2017-12-12T03:52:00Z</cp:lastPrinted>
  <dcterms:created xsi:type="dcterms:W3CDTF">2023-03-30T01:14:00Z</dcterms:created>
  <dcterms:modified xsi:type="dcterms:W3CDTF">2023-03-30T01:14:00Z</dcterms:modified>
</cp:coreProperties>
</file>